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795" w:rsidRPr="001B3101" w:rsidP="004E4795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>Дело 05-</w:t>
      </w:r>
      <w:r>
        <w:rPr>
          <w:sz w:val="27"/>
          <w:szCs w:val="27"/>
        </w:rPr>
        <w:t>567/2604</w:t>
      </w:r>
      <w:r w:rsidRPr="001B3101">
        <w:rPr>
          <w:sz w:val="27"/>
          <w:szCs w:val="27"/>
        </w:rPr>
        <w:t>/2025</w:t>
      </w:r>
    </w:p>
    <w:p w:rsidR="004E4795" w:rsidRPr="001B3101" w:rsidP="004E4795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 xml:space="preserve">УИД </w:t>
      </w:r>
      <w:r w:rsidRPr="00AF1AEE">
        <w:rPr>
          <w:sz w:val="27"/>
          <w:szCs w:val="27"/>
        </w:rPr>
        <w:t>86MS0059-01-2025-002445-24</w:t>
      </w:r>
    </w:p>
    <w:p w:rsidR="004E4795" w:rsidRPr="001B3101" w:rsidP="004E4795">
      <w:pPr>
        <w:widowControl w:val="0"/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 О С Т А Н О В Л Е Н И Е</w:t>
      </w:r>
    </w:p>
    <w:p w:rsidR="004E4795" w:rsidRPr="001B3101" w:rsidP="004E4795">
      <w:pPr>
        <w:pStyle w:val="Title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11 июня</w:t>
      </w:r>
      <w:r w:rsidRPr="001B3101">
        <w:rPr>
          <w:b w:val="0"/>
          <w:sz w:val="27"/>
          <w:szCs w:val="27"/>
        </w:rPr>
        <w:t xml:space="preserve"> 2025 года</w:t>
      </w:r>
      <w:r w:rsidRPr="001B3101">
        <w:rPr>
          <w:b w:val="0"/>
          <w:sz w:val="27"/>
          <w:szCs w:val="27"/>
        </w:rPr>
        <w:tab/>
        <w:t xml:space="preserve">                                                                      город Сургут</w:t>
      </w:r>
    </w:p>
    <w:p w:rsidR="004E4795" w:rsidRPr="001B3101" w:rsidP="004E4795">
      <w:pPr>
        <w:tabs>
          <w:tab w:val="left" w:pos="3615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</w:p>
    <w:p w:rsidR="004E4795" w:rsidRPr="001B3101" w:rsidP="004E4795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Исполняющий обязанности мирового судьи судебного участка № </w:t>
      </w:r>
      <w:r>
        <w:rPr>
          <w:sz w:val="27"/>
          <w:szCs w:val="27"/>
        </w:rPr>
        <w:t xml:space="preserve">4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</w:t>
      </w:r>
      <w:r w:rsidRPr="001B3101">
        <w:rPr>
          <w:sz w:val="27"/>
          <w:szCs w:val="27"/>
        </w:rPr>
        <w:t xml:space="preserve">Сургут,   </w:t>
      </w:r>
      <w:r w:rsidRPr="001B3101">
        <w:rPr>
          <w:sz w:val="27"/>
          <w:szCs w:val="27"/>
        </w:rPr>
        <w:t xml:space="preserve"> ул. Гагарина д. 9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 xml:space="preserve">. 410, </w:t>
      </w:r>
    </w:p>
    <w:p w:rsidR="004E4795" w:rsidRPr="001B3101" w:rsidP="004E4795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КоАП РФ, в </w:t>
      </w:r>
      <w:r>
        <w:rPr>
          <w:sz w:val="27"/>
          <w:szCs w:val="27"/>
        </w:rPr>
        <w:t>отношении Алексеева Сергея Алексеевича</w:t>
      </w:r>
      <w:r w:rsidRPr="001B3101">
        <w:rPr>
          <w:sz w:val="27"/>
          <w:szCs w:val="27"/>
        </w:rPr>
        <w:t xml:space="preserve">,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</w:t>
      </w:r>
    </w:p>
    <w:p w:rsidR="004E4795" w:rsidRPr="001B3101" w:rsidP="004E4795">
      <w:pPr>
        <w:ind w:firstLine="600"/>
        <w:jc w:val="center"/>
        <w:rPr>
          <w:rFonts w:ascii="Tahoma" w:hAnsi="Tahoma" w:cs="Tahoma"/>
          <w:sz w:val="27"/>
          <w:szCs w:val="27"/>
        </w:rPr>
      </w:pPr>
      <w:r w:rsidRPr="001B3101">
        <w:rPr>
          <w:sz w:val="27"/>
          <w:szCs w:val="27"/>
        </w:rPr>
        <w:t>установил:</w:t>
      </w:r>
      <w:r w:rsidRPr="001B3101">
        <w:rPr>
          <w:rFonts w:ascii="Tahoma" w:hAnsi="Tahoma" w:cs="Tahoma"/>
          <w:sz w:val="27"/>
          <w:szCs w:val="27"/>
        </w:rPr>
        <w:t xml:space="preserve"> </w:t>
      </w:r>
    </w:p>
    <w:p w:rsidR="004E4795" w:rsidRPr="001B3101" w:rsidP="004E4795">
      <w:pPr>
        <w:ind w:firstLine="600"/>
        <w:jc w:val="center"/>
        <w:rPr>
          <w:sz w:val="27"/>
          <w:szCs w:val="27"/>
        </w:rPr>
      </w:pP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</w:t>
      </w:r>
      <w:r>
        <w:rPr>
          <w:sz w:val="27"/>
          <w:szCs w:val="27"/>
        </w:rPr>
        <w:t>18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июня</w:t>
      </w:r>
      <w:r w:rsidRPr="001B3101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года </w:t>
      </w:r>
      <w:r>
        <w:rPr>
          <w:sz w:val="27"/>
          <w:szCs w:val="27"/>
        </w:rPr>
        <w:t>Алексеев С.А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, проживающий по адресу: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>, не уплатил в срок, установленный ч.1 ст. 32.2 КоАП РФ, административный штраф в размере 500 рублей, назначенный постановлением № 188105</w:t>
      </w:r>
      <w:r>
        <w:rPr>
          <w:sz w:val="27"/>
          <w:szCs w:val="27"/>
        </w:rPr>
        <w:t>86240315029477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15.03</w:t>
      </w:r>
      <w:r w:rsidRPr="001B3101">
        <w:rPr>
          <w:sz w:val="27"/>
          <w:szCs w:val="27"/>
        </w:rPr>
        <w:t xml:space="preserve">.2024, вступившим в законную силу </w:t>
      </w:r>
      <w:r>
        <w:rPr>
          <w:sz w:val="27"/>
          <w:szCs w:val="27"/>
        </w:rPr>
        <w:t>17.04</w:t>
      </w:r>
      <w:r w:rsidRPr="001B3101">
        <w:rPr>
          <w:sz w:val="27"/>
          <w:szCs w:val="27"/>
        </w:rPr>
        <w:t xml:space="preserve">.2024 года. 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Алексеев С.А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</w:t>
      </w:r>
      <w:r w:rsidRPr="001B3101">
        <w:rPr>
          <w:color w:val="000000"/>
          <w:sz w:val="27"/>
          <w:szCs w:val="27"/>
        </w:rPr>
        <w:t xml:space="preserve">при рассмотрении дела </w:t>
      </w:r>
      <w:r w:rsidRPr="001B3101">
        <w:rPr>
          <w:sz w:val="27"/>
          <w:szCs w:val="27"/>
        </w:rPr>
        <w:t xml:space="preserve">не участвовал, о времени и месте рассмотрения дела извещен </w:t>
      </w:r>
      <w:r>
        <w:rPr>
          <w:sz w:val="27"/>
          <w:szCs w:val="27"/>
        </w:rPr>
        <w:t>смс-уведомлением</w:t>
      </w:r>
      <w:r w:rsidRPr="001B3101">
        <w:rPr>
          <w:sz w:val="27"/>
          <w:szCs w:val="27"/>
        </w:rPr>
        <w:t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В подтверждение виновности </w:t>
      </w:r>
      <w:r>
        <w:rPr>
          <w:sz w:val="27"/>
          <w:szCs w:val="27"/>
        </w:rPr>
        <w:t>Алексеева С.А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 протокол об административном правонарушении № 86ХМ </w:t>
      </w:r>
      <w:r>
        <w:rPr>
          <w:sz w:val="27"/>
          <w:szCs w:val="27"/>
        </w:rPr>
        <w:t>673370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11.03</w:t>
      </w:r>
      <w:r w:rsidRPr="001B3101">
        <w:rPr>
          <w:sz w:val="27"/>
          <w:szCs w:val="27"/>
        </w:rPr>
        <w:t>.2025 г.;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-постановление ЦАФАП в ОДД ГИБДД УМВД России по ХМАО-Югре № 188105</w:t>
      </w:r>
      <w:r>
        <w:rPr>
          <w:sz w:val="27"/>
          <w:szCs w:val="27"/>
        </w:rPr>
        <w:t>86240315029477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15.03</w:t>
      </w:r>
      <w:r w:rsidRPr="001B3101">
        <w:rPr>
          <w:sz w:val="27"/>
          <w:szCs w:val="27"/>
        </w:rPr>
        <w:t xml:space="preserve">.2024, согласно которому </w:t>
      </w:r>
      <w:r>
        <w:rPr>
          <w:sz w:val="27"/>
          <w:szCs w:val="27"/>
        </w:rPr>
        <w:t>Алексеев С.А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 2 ст. 12.9 КоАП РФ и ему назначено административное наказание в виде штрафа в размере 500 рублей, в данном постановлении имеется отметка о вступлении в законную силу </w:t>
      </w:r>
      <w:r>
        <w:rPr>
          <w:sz w:val="27"/>
          <w:szCs w:val="27"/>
        </w:rPr>
        <w:t>17.04</w:t>
      </w:r>
      <w:r w:rsidRPr="001B3101">
        <w:rPr>
          <w:sz w:val="27"/>
          <w:szCs w:val="27"/>
        </w:rPr>
        <w:t xml:space="preserve">.2024. Копия постановления </w:t>
      </w:r>
      <w:r>
        <w:rPr>
          <w:sz w:val="27"/>
          <w:szCs w:val="27"/>
        </w:rPr>
        <w:t>Алексееву С.А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>, направлена по почте.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-сведения ГИС ГМП, согласно которой штраф по постановлению №188105</w:t>
      </w:r>
      <w:r>
        <w:rPr>
          <w:sz w:val="27"/>
          <w:szCs w:val="27"/>
        </w:rPr>
        <w:t>86240315029477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15.03</w:t>
      </w:r>
      <w:r w:rsidRPr="001B3101">
        <w:rPr>
          <w:sz w:val="27"/>
          <w:szCs w:val="27"/>
        </w:rPr>
        <w:t xml:space="preserve">.2024, </w:t>
      </w:r>
      <w:r>
        <w:rPr>
          <w:sz w:val="27"/>
          <w:szCs w:val="27"/>
        </w:rPr>
        <w:t xml:space="preserve">не </w:t>
      </w:r>
      <w:r w:rsidRPr="001B3101">
        <w:rPr>
          <w:sz w:val="27"/>
          <w:szCs w:val="27"/>
        </w:rPr>
        <w:t>оплачен.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>
        <w:rPr>
          <w:sz w:val="27"/>
          <w:szCs w:val="27"/>
        </w:rPr>
        <w:t>Алексеева С.А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полностью доказанной.</w:t>
      </w:r>
    </w:p>
    <w:p w:rsidR="004E4795" w:rsidP="004E4795">
      <w:pPr>
        <w:ind w:firstLine="567"/>
        <w:jc w:val="both"/>
        <w:rPr>
          <w:sz w:val="27"/>
          <w:szCs w:val="27"/>
        </w:rPr>
      </w:pPr>
    </w:p>
    <w:p w:rsidR="004E4795" w:rsidP="004E4795">
      <w:pPr>
        <w:ind w:firstLine="567"/>
        <w:jc w:val="both"/>
        <w:rPr>
          <w:sz w:val="27"/>
          <w:szCs w:val="27"/>
        </w:rPr>
      </w:pPr>
    </w:p>
    <w:p w:rsidR="004E4795" w:rsidP="004E4795">
      <w:pPr>
        <w:ind w:firstLine="567"/>
        <w:jc w:val="both"/>
        <w:rPr>
          <w:sz w:val="27"/>
          <w:szCs w:val="27"/>
        </w:rPr>
      </w:pPr>
    </w:p>
    <w:p w:rsidR="004E4795" w:rsidP="004E4795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Установлено, что </w:t>
      </w:r>
      <w:r>
        <w:rPr>
          <w:sz w:val="27"/>
          <w:szCs w:val="27"/>
        </w:rPr>
        <w:t>Алексеев С.А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срок, предусмотренный ч. 1 ст.32.2 КоАП РФ, то есть до </w:t>
      </w:r>
      <w:r>
        <w:rPr>
          <w:sz w:val="27"/>
          <w:szCs w:val="27"/>
        </w:rPr>
        <w:t>17.06.2024</w:t>
      </w:r>
      <w:r w:rsidRPr="001B3101">
        <w:rPr>
          <w:sz w:val="27"/>
          <w:szCs w:val="27"/>
        </w:rPr>
        <w:t xml:space="preserve"> года, не уплатил административный штраф, назначенный постановлением от </w:t>
      </w:r>
      <w:r>
        <w:rPr>
          <w:sz w:val="27"/>
          <w:szCs w:val="27"/>
        </w:rPr>
        <w:t>15.03</w:t>
      </w:r>
      <w:r w:rsidRPr="001B3101">
        <w:rPr>
          <w:sz w:val="27"/>
          <w:szCs w:val="27"/>
        </w:rPr>
        <w:t>.2024 года.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1B3101">
        <w:rPr>
          <w:sz w:val="27"/>
          <w:szCs w:val="27"/>
        </w:rPr>
        <w:t>Действия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Алексеева С.А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суд квалифицирует по ч. 1 ст. 20.25 КоАП РФ </w:t>
      </w:r>
      <w:r w:rsidRPr="001B3101">
        <w:rPr>
          <w:sz w:val="27"/>
          <w:szCs w:val="27"/>
        </w:rPr>
        <w:t>–  неуплата</w:t>
      </w:r>
      <w:r w:rsidRPr="001B3101">
        <w:rPr>
          <w:sz w:val="27"/>
          <w:szCs w:val="27"/>
        </w:rPr>
        <w:t xml:space="preserve"> административного штрафа в срок, предусмотренный настоящим Кодексом.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4E4795" w:rsidRPr="001B3101" w:rsidP="004E4795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>Обстоятельств, предусмотренных ст. 4.2</w:t>
      </w:r>
      <w:r>
        <w:rPr>
          <w:sz w:val="27"/>
          <w:szCs w:val="27"/>
        </w:rPr>
        <w:t>, 4.3</w:t>
      </w:r>
      <w:r w:rsidRPr="001B3101">
        <w:rPr>
          <w:sz w:val="27"/>
          <w:szCs w:val="27"/>
        </w:rPr>
        <w:t xml:space="preserve"> КоАП РФ, </w:t>
      </w:r>
      <w:r w:rsidRPr="001B3101">
        <w:rPr>
          <w:sz w:val="27"/>
          <w:szCs w:val="27"/>
        </w:rPr>
        <w:t xml:space="preserve">смягчающих  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 отягчающих </w:t>
      </w:r>
      <w:r w:rsidRPr="001B3101">
        <w:rPr>
          <w:sz w:val="27"/>
          <w:szCs w:val="27"/>
        </w:rPr>
        <w:t xml:space="preserve">административную ответственность, суд не усматривает. 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Кошелева В.И</w:t>
      </w:r>
      <w:r w:rsidRPr="001B3101">
        <w:rPr>
          <w:sz w:val="27"/>
          <w:szCs w:val="27"/>
        </w:rPr>
        <w:t xml:space="preserve">, а также то обстоятельство, что в соответствии 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4E4795" w:rsidRPr="001B3101" w:rsidP="004E4795">
      <w:pPr>
        <w:tabs>
          <w:tab w:val="left" w:pos="567"/>
        </w:tabs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постановил:</w:t>
      </w:r>
    </w:p>
    <w:p w:rsidR="004E4795" w:rsidRPr="001B3101" w:rsidP="004E4795">
      <w:pPr>
        <w:tabs>
          <w:tab w:val="left" w:pos="567"/>
        </w:tabs>
        <w:jc w:val="center"/>
        <w:rPr>
          <w:sz w:val="27"/>
          <w:szCs w:val="27"/>
        </w:rPr>
      </w:pP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Алексеева Сергея Алексеевича</w:t>
      </w:r>
      <w:r w:rsidRPr="001B310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административное наказание в виде административного штрафа в двукратном размере суммы неуплаченного административного штрафа в размере 1000 (одна тысяча) рублей. 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УИН </w:t>
      </w:r>
      <w:r w:rsidRPr="0076454D">
        <w:rPr>
          <w:sz w:val="27"/>
          <w:szCs w:val="27"/>
        </w:rPr>
        <w:t>0412365400595005672520133</w:t>
      </w:r>
      <w:r w:rsidRPr="001B3101">
        <w:rPr>
          <w:sz w:val="27"/>
          <w:szCs w:val="27"/>
        </w:rPr>
        <w:t>.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Квитанцию об уплате штрафа необходимо предоставить в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>. 103 по ул. Гагарина, д. 9, г. Сургута, либо направи</w:t>
      </w:r>
      <w:r>
        <w:rPr>
          <w:sz w:val="27"/>
          <w:szCs w:val="27"/>
        </w:rPr>
        <w:t>ть на электронный адрес: Surgut4</w:t>
      </w:r>
      <w:r w:rsidRPr="001B3101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4E4795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1B3101">
        <w:rPr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1B3101">
        <w:rPr>
          <w:sz w:val="27"/>
          <w:szCs w:val="27"/>
        </w:rPr>
        <w:t>административных  правонарушениях</w:t>
      </w:r>
      <w:r w:rsidRPr="001B3101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   Постановление может быть обжаловано в течение десяти дней со дня вручения или получения копии постановления в </w:t>
      </w:r>
      <w:r w:rsidRPr="001B3101">
        <w:rPr>
          <w:sz w:val="27"/>
          <w:szCs w:val="27"/>
        </w:rPr>
        <w:t>Сургутском</w:t>
      </w:r>
      <w:r w:rsidRPr="001B3101">
        <w:rPr>
          <w:sz w:val="27"/>
          <w:szCs w:val="27"/>
        </w:rPr>
        <w:t xml:space="preserve"> городском суде </w:t>
      </w:r>
      <w:r w:rsidRPr="001B3101">
        <w:rPr>
          <w:sz w:val="27"/>
          <w:szCs w:val="27"/>
        </w:rPr>
        <w:t>через мирового судебного участка</w:t>
      </w:r>
      <w:r w:rsidRPr="001B3101">
        <w:rPr>
          <w:sz w:val="27"/>
          <w:szCs w:val="27"/>
        </w:rPr>
        <w:t xml:space="preserve"> № 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Сургута.</w:t>
      </w: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</w:p>
    <w:p w:rsidR="004E4795" w:rsidRPr="001B3101" w:rsidP="004E4795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Мировой судья    </w:t>
      </w:r>
      <w:r w:rsidRPr="001B3101">
        <w:rPr>
          <w:sz w:val="27"/>
          <w:szCs w:val="27"/>
        </w:rPr>
        <w:tab/>
        <w:t xml:space="preserve">                                                      </w:t>
      </w:r>
      <w:r w:rsidRPr="001B3101">
        <w:rPr>
          <w:sz w:val="27"/>
          <w:szCs w:val="27"/>
        </w:rPr>
        <w:tab/>
        <w:t xml:space="preserve">                И.А. Романова</w:t>
      </w:r>
    </w:p>
    <w:sectPr w:rsidSect="00AE077B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95"/>
    <w:rsid w:val="00042FD4"/>
    <w:rsid w:val="001B3101"/>
    <w:rsid w:val="004E4795"/>
    <w:rsid w:val="0076454D"/>
    <w:rsid w:val="00AF1A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EFE34B-772A-45E4-8DAE-A93FD88F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E4795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4E479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